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BE" w:rsidRDefault="009C2CBE" w:rsidP="00265FB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D115A">
        <w:rPr>
          <w:rFonts w:ascii="Times New Roman" w:hAnsi="Times New Roman"/>
          <w:b/>
          <w:sz w:val="28"/>
          <w:szCs w:val="28"/>
        </w:rPr>
        <w:t>Аннотация к рабочим программам</w:t>
      </w:r>
      <w:r>
        <w:rPr>
          <w:rFonts w:ascii="Times New Roman" w:hAnsi="Times New Roman"/>
          <w:b/>
          <w:sz w:val="28"/>
          <w:szCs w:val="28"/>
        </w:rPr>
        <w:t xml:space="preserve"> по литературе 10-11 классы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 xml:space="preserve">Изучение литературы на базовом уровне среднего общего образования направлено на достижение следующих </w:t>
      </w:r>
      <w:r w:rsidRPr="00265FB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C2CBE" w:rsidRPr="00277CB9" w:rsidRDefault="009C2CBE" w:rsidP="00265FB1">
      <w:pPr>
        <w:pStyle w:val="ConsPlusNormal"/>
        <w:spacing w:line="36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65FB1">
        <w:rPr>
          <w:rFonts w:ascii="Times New Roman" w:hAnsi="Times New Roman"/>
          <w:sz w:val="24"/>
          <w:szCs w:val="24"/>
        </w:rPr>
        <w:t>Учебный план школы</w:t>
      </w:r>
      <w:r w:rsidRPr="002E4968">
        <w:rPr>
          <w:rFonts w:ascii="Times New Roman" w:hAnsi="Times New Roman"/>
          <w:b/>
          <w:sz w:val="24"/>
          <w:szCs w:val="24"/>
        </w:rPr>
        <w:t xml:space="preserve"> </w:t>
      </w:r>
      <w:r w:rsidRPr="002E4968">
        <w:rPr>
          <w:rFonts w:ascii="Times New Roman" w:hAnsi="Times New Roman"/>
          <w:sz w:val="24"/>
          <w:szCs w:val="24"/>
        </w:rPr>
        <w:t xml:space="preserve"> предусма</w:t>
      </w:r>
      <w:r>
        <w:rPr>
          <w:rFonts w:ascii="Times New Roman" w:hAnsi="Times New Roman"/>
          <w:sz w:val="24"/>
          <w:szCs w:val="24"/>
        </w:rPr>
        <w:t xml:space="preserve">тривает обязательное изучение литературы на этапе среднего </w:t>
      </w:r>
      <w:r w:rsidRPr="002E4968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в 10 классе- 3ч.в неделю, в 11 классе-3ч.в неделю.</w:t>
      </w:r>
    </w:p>
    <w:p w:rsidR="009C2CBE" w:rsidRPr="00265FB1" w:rsidRDefault="009C2CBE" w:rsidP="00265FB1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65FB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B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основные факты жизни и творчества писателей-классиков XIX - XX вв.;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9C2CBE" w:rsidRPr="00277CB9" w:rsidRDefault="009C2CBE" w:rsidP="00277C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B9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9C2CBE" w:rsidRPr="00277CB9" w:rsidRDefault="009C2CBE" w:rsidP="00277CB9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2CBE" w:rsidRPr="00277CB9" w:rsidRDefault="009C2CBE" w:rsidP="00277CB9">
      <w:pPr>
        <w:pStyle w:val="PlainText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C2CBE" w:rsidRPr="00277CB9" w:rsidSect="002223D6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7E1F7E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7CCA1531"/>
    <w:multiLevelType w:val="hybridMultilevel"/>
    <w:tmpl w:val="6A0AA0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F61"/>
    <w:rsid w:val="000D115A"/>
    <w:rsid w:val="002223D6"/>
    <w:rsid w:val="00265FB1"/>
    <w:rsid w:val="00277CB9"/>
    <w:rsid w:val="002E4968"/>
    <w:rsid w:val="004031C1"/>
    <w:rsid w:val="009C2CBE"/>
    <w:rsid w:val="00A54F91"/>
    <w:rsid w:val="00EA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223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83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277CB9"/>
    <w:pPr>
      <w:widowControl w:val="0"/>
      <w:shd w:val="clear" w:color="auto" w:fill="FFFFFF"/>
      <w:spacing w:before="300" w:line="274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833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277CB9"/>
    <w:rPr>
      <w:b/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277CB9"/>
    <w:pPr>
      <w:widowControl w:val="0"/>
      <w:shd w:val="clear" w:color="auto" w:fill="FFFFFF"/>
      <w:spacing w:before="300" w:after="240" w:line="322" w:lineRule="exact"/>
      <w:jc w:val="center"/>
      <w:outlineLvl w:val="0"/>
    </w:pPr>
    <w:rPr>
      <w:b/>
      <w:bCs/>
      <w:noProof/>
      <w:sz w:val="27"/>
      <w:szCs w:val="27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277CB9"/>
    <w:rPr>
      <w:b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277CB9"/>
    <w:pPr>
      <w:widowControl w:val="0"/>
      <w:shd w:val="clear" w:color="auto" w:fill="FFFFFF"/>
      <w:spacing w:after="240" w:line="274" w:lineRule="exact"/>
      <w:jc w:val="both"/>
    </w:pPr>
    <w:rPr>
      <w:b/>
      <w:bCs/>
      <w:noProof/>
      <w:sz w:val="20"/>
      <w:szCs w:val="20"/>
      <w:shd w:val="clear" w:color="auto" w:fill="FFFFFF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277CB9"/>
    <w:rPr>
      <w:b/>
      <w:sz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277CB9"/>
    <w:pPr>
      <w:widowControl w:val="0"/>
      <w:shd w:val="clear" w:color="auto" w:fill="FFFFFF"/>
      <w:spacing w:before="300" w:after="120" w:line="240" w:lineRule="atLeast"/>
      <w:jc w:val="center"/>
      <w:outlineLvl w:val="1"/>
    </w:pPr>
    <w:rPr>
      <w:b/>
      <w:bCs/>
      <w:noProof/>
      <w:sz w:val="28"/>
      <w:szCs w:val="28"/>
      <w:shd w:val="clear" w:color="auto" w:fill="FFFFFF"/>
      <w:lang w:val="ru-RU" w:eastAsia="ru-RU"/>
    </w:rPr>
  </w:style>
  <w:style w:type="character" w:customStyle="1" w:styleId="a">
    <w:name w:val="Подпись к таблице_"/>
    <w:link w:val="11"/>
    <w:uiPriority w:val="99"/>
    <w:locked/>
    <w:rsid w:val="00277CB9"/>
    <w:rPr>
      <w:shd w:val="clear" w:color="auto" w:fill="FFFFFF"/>
    </w:rPr>
  </w:style>
  <w:style w:type="paragraph" w:customStyle="1" w:styleId="11">
    <w:name w:val="Подпись к таблице1"/>
    <w:basedOn w:val="Normal"/>
    <w:link w:val="a"/>
    <w:uiPriority w:val="99"/>
    <w:rsid w:val="00277CB9"/>
    <w:pPr>
      <w:widowControl w:val="0"/>
      <w:shd w:val="clear" w:color="auto" w:fill="FFFFFF"/>
      <w:spacing w:line="240" w:lineRule="atLeast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277CB9"/>
    <w:rPr>
      <w:rFonts w:eastAsia="Times New Roman"/>
      <w:lang w:eastAsia="ru-RU"/>
    </w:rPr>
  </w:style>
  <w:style w:type="character" w:customStyle="1" w:styleId="a0">
    <w:name w:val="Основной текст + Курсив"/>
    <w:uiPriority w:val="99"/>
    <w:rsid w:val="00277CB9"/>
    <w:rPr>
      <w:rFonts w:ascii="Times New Roman" w:eastAsia="Times New Roman" w:hAnsi="Times New Roman"/>
      <w:i/>
      <w:u w:val="single"/>
      <w:shd w:val="clear" w:color="auto" w:fill="FFFFFF"/>
      <w:lang w:eastAsia="ru-RU"/>
    </w:rPr>
  </w:style>
  <w:style w:type="character" w:customStyle="1" w:styleId="12">
    <w:name w:val="Основной текст + Курсив1"/>
    <w:uiPriority w:val="99"/>
    <w:rsid w:val="00277CB9"/>
    <w:rPr>
      <w:rFonts w:ascii="Times New Roman" w:eastAsia="Times New Roman" w:hAnsi="Times New Roman"/>
      <w:i/>
      <w:shd w:val="clear" w:color="auto" w:fill="FFFFFF"/>
      <w:lang w:eastAsia="ru-RU"/>
    </w:rPr>
  </w:style>
  <w:style w:type="character" w:customStyle="1" w:styleId="a1">
    <w:name w:val="Основной текст + Полужирный"/>
    <w:uiPriority w:val="99"/>
    <w:rsid w:val="00277CB9"/>
    <w:rPr>
      <w:rFonts w:ascii="Times New Roman" w:eastAsia="Times New Roman" w:hAnsi="Times New Roman"/>
      <w:b/>
      <w:shd w:val="clear" w:color="auto" w:fill="FFFFFF"/>
      <w:lang w:eastAsia="ru-RU"/>
    </w:rPr>
  </w:style>
  <w:style w:type="character" w:customStyle="1" w:styleId="1pt">
    <w:name w:val="Основной текст + Интервал 1 pt"/>
    <w:uiPriority w:val="99"/>
    <w:rsid w:val="00277CB9"/>
    <w:rPr>
      <w:rFonts w:ascii="Times New Roman" w:eastAsia="Times New Roman" w:hAnsi="Times New Roman"/>
      <w:spacing w:val="30"/>
      <w:shd w:val="clear" w:color="auto" w:fill="FFFFFF"/>
      <w:lang w:eastAsia="ru-RU"/>
    </w:rPr>
  </w:style>
  <w:style w:type="character" w:customStyle="1" w:styleId="113pt">
    <w:name w:val="Заголовок №1 + 13 pt"/>
    <w:uiPriority w:val="99"/>
    <w:rsid w:val="00277CB9"/>
    <w:rPr>
      <w:rFonts w:ascii="Times New Roman" w:hAnsi="Times New Roman"/>
      <w:b/>
      <w:sz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77CB9"/>
    <w:rPr>
      <w:rFonts w:cs="Times New Roman"/>
      <w:bCs/>
      <w:lang w:bidi="ar-SA"/>
    </w:rPr>
  </w:style>
  <w:style w:type="character" w:customStyle="1" w:styleId="a2">
    <w:name w:val="Подпись к таблице"/>
    <w:uiPriority w:val="99"/>
    <w:rsid w:val="00277CB9"/>
    <w:rPr>
      <w:rFonts w:ascii="Times New Roman" w:hAnsi="Times New Roman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277C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468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литературе 10-11 классы</dc:title>
  <dc:subject/>
  <dc:creator>Домашний</dc:creator>
  <cp:keywords/>
  <dc:description/>
  <cp:lastModifiedBy>Домашний</cp:lastModifiedBy>
  <cp:revision>2</cp:revision>
  <dcterms:created xsi:type="dcterms:W3CDTF">2015-11-23T16:47:00Z</dcterms:created>
  <dcterms:modified xsi:type="dcterms:W3CDTF">2015-11-23T16:47:00Z</dcterms:modified>
</cp:coreProperties>
</file>